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E69308" w14:textId="77777777" w:rsidR="00DD5A22" w:rsidRDefault="00DD5A22" w:rsidP="008E782B">
      <w:pPr>
        <w:jc w:val="both"/>
        <w:rPr>
          <w:rFonts w:ascii="Cambria" w:hAnsi="Cambria" w:cs="Cambria"/>
          <w:color w:val="000000"/>
          <w:sz w:val="28"/>
          <w:szCs w:val="28"/>
        </w:rPr>
      </w:pPr>
      <w:r>
        <w:rPr>
          <w:rFonts w:ascii="Cambria" w:hAnsi="Cambria" w:cs="Cambria"/>
          <w:color w:val="000000"/>
          <w:sz w:val="28"/>
          <w:szCs w:val="28"/>
        </w:rPr>
        <w:t>TISKOVÁ ZPRÁVA</w:t>
      </w:r>
    </w:p>
    <w:p w14:paraId="6E0904B3" w14:textId="4844FCA9" w:rsidR="00E50EC9" w:rsidRDefault="000745FC" w:rsidP="00073443">
      <w:pPr>
        <w:jc w:val="both"/>
        <w:rPr>
          <w:rFonts w:ascii="Verdana" w:hAnsi="Verdana" w:cs="Cambria"/>
          <w:b/>
          <w:color w:val="C00000"/>
          <w:sz w:val="36"/>
          <w:szCs w:val="36"/>
        </w:rPr>
      </w:pPr>
      <w:r w:rsidRPr="000745FC">
        <w:rPr>
          <w:rFonts w:ascii="Verdana" w:hAnsi="Verdana" w:cs="Cambria"/>
          <w:b/>
          <w:color w:val="C00000"/>
          <w:sz w:val="36"/>
          <w:szCs w:val="36"/>
        </w:rPr>
        <w:t xml:space="preserve">Festival LÉTO NA PRÝGLU zahájí prázdniny na </w:t>
      </w:r>
      <w:r w:rsidR="00A10771">
        <w:rPr>
          <w:rFonts w:ascii="Verdana" w:hAnsi="Verdana" w:cs="Cambria"/>
          <w:b/>
          <w:color w:val="C00000"/>
          <w:sz w:val="36"/>
          <w:szCs w:val="36"/>
        </w:rPr>
        <w:t>B</w:t>
      </w:r>
      <w:r w:rsidRPr="000745FC">
        <w:rPr>
          <w:rFonts w:ascii="Verdana" w:hAnsi="Verdana" w:cs="Cambria"/>
          <w:b/>
          <w:color w:val="C00000"/>
          <w:sz w:val="36"/>
          <w:szCs w:val="36"/>
        </w:rPr>
        <w:t>rněnské přehradě</w:t>
      </w:r>
    </w:p>
    <w:p w14:paraId="3FCBD289" w14:textId="2FA5B1E8" w:rsidR="00073443" w:rsidRPr="00073443" w:rsidRDefault="00073443" w:rsidP="00073443">
      <w:pPr>
        <w:jc w:val="both"/>
        <w:rPr>
          <w:rFonts w:ascii="Cambria" w:hAnsi="Cambria" w:cs="Cambria"/>
        </w:rPr>
      </w:pPr>
      <w:r w:rsidRPr="00073443">
        <w:rPr>
          <w:rFonts w:ascii="Cambria" w:hAnsi="Cambria" w:cs="Cambria"/>
          <w:i/>
        </w:rPr>
        <w:t>Brno</w:t>
      </w:r>
      <w:r w:rsidRPr="00073443">
        <w:rPr>
          <w:rFonts w:ascii="Cambria" w:hAnsi="Cambria" w:cs="Cambria"/>
        </w:rPr>
        <w:t xml:space="preserve">, </w:t>
      </w:r>
      <w:r w:rsidR="000745FC">
        <w:rPr>
          <w:rFonts w:ascii="Cambria" w:hAnsi="Cambria" w:cs="Cambria"/>
        </w:rPr>
        <w:t>9</w:t>
      </w:r>
      <w:r w:rsidR="00492888">
        <w:rPr>
          <w:rFonts w:ascii="Cambria" w:hAnsi="Cambria" w:cs="Cambria"/>
        </w:rPr>
        <w:t>.</w:t>
      </w:r>
      <w:r w:rsidR="00BD3B90">
        <w:rPr>
          <w:rFonts w:ascii="Cambria" w:hAnsi="Cambria" w:cs="Cambria"/>
        </w:rPr>
        <w:t xml:space="preserve"> </w:t>
      </w:r>
      <w:r w:rsidR="000745FC">
        <w:rPr>
          <w:rFonts w:ascii="Cambria" w:hAnsi="Cambria" w:cs="Cambria"/>
        </w:rPr>
        <w:t>6</w:t>
      </w:r>
      <w:r w:rsidRPr="00073443">
        <w:rPr>
          <w:rFonts w:ascii="Cambria" w:hAnsi="Cambria" w:cs="Cambria"/>
        </w:rPr>
        <w:t>. 202</w:t>
      </w:r>
      <w:r w:rsidR="00DF1EE7">
        <w:rPr>
          <w:rFonts w:ascii="Cambria" w:hAnsi="Cambria" w:cs="Cambria"/>
        </w:rPr>
        <w:t>6</w:t>
      </w:r>
    </w:p>
    <w:p w14:paraId="24388C7E" w14:textId="77777777" w:rsidR="00C71730" w:rsidRPr="00C71730" w:rsidRDefault="00C71730" w:rsidP="00C71730">
      <w:pPr>
        <w:spacing w:after="0" w:line="240" w:lineRule="auto"/>
        <w:jc w:val="both"/>
        <w:rPr>
          <w:rFonts w:ascii="Verdana" w:hAnsi="Verdana" w:cs="Cambria"/>
          <w:b/>
        </w:rPr>
      </w:pPr>
    </w:p>
    <w:p w14:paraId="6423279D" w14:textId="19BC4388" w:rsidR="000745FC" w:rsidRPr="000745FC" w:rsidRDefault="000745FC" w:rsidP="000745FC">
      <w:pPr>
        <w:spacing w:after="0"/>
        <w:jc w:val="both"/>
        <w:rPr>
          <w:rFonts w:ascii="Verdana" w:hAnsi="Verdana" w:cs="Times New Roman"/>
          <w:b/>
        </w:rPr>
      </w:pPr>
      <w:r w:rsidRPr="000745FC">
        <w:rPr>
          <w:rFonts w:ascii="Verdana" w:hAnsi="Verdana" w:cs="Times New Roman"/>
          <w:b/>
        </w:rPr>
        <w:t xml:space="preserve">Společnost STAREZ – SPORT připravuje pátý ročník oblíbeného festivalu LÉTO NA PRÝGLU, který se uskuteční 29. a 30. června na pláži u Sirky  </w:t>
      </w:r>
      <w:r w:rsidR="0092493F">
        <w:rPr>
          <w:rFonts w:ascii="Verdana" w:hAnsi="Verdana" w:cs="Times New Roman"/>
          <w:b/>
        </w:rPr>
        <w:t>B</w:t>
      </w:r>
      <w:r w:rsidRPr="000745FC">
        <w:rPr>
          <w:rFonts w:ascii="Verdana" w:hAnsi="Verdana" w:cs="Times New Roman"/>
          <w:b/>
        </w:rPr>
        <w:t>rněnské přehrady. Dvoudenní akce nabídne sportovní aktivity, program pro děti i dospělé, koncerty a doprovodný program složek integrovaného záchranného systému. Vstup na festival je zdarma.</w:t>
      </w:r>
    </w:p>
    <w:p w14:paraId="33B3A760" w14:textId="77777777" w:rsidR="000745FC" w:rsidRPr="000745FC" w:rsidRDefault="000745FC" w:rsidP="000745FC">
      <w:pPr>
        <w:spacing w:after="0"/>
        <w:jc w:val="both"/>
        <w:rPr>
          <w:rFonts w:ascii="Verdana" w:hAnsi="Verdana" w:cs="Times New Roman"/>
          <w:bCs/>
        </w:rPr>
      </w:pPr>
    </w:p>
    <w:p w14:paraId="4F238D9F" w14:textId="7A929549" w:rsidR="000745FC" w:rsidRDefault="000745FC" w:rsidP="000745FC">
      <w:pPr>
        <w:spacing w:after="0"/>
        <w:jc w:val="both"/>
        <w:rPr>
          <w:rFonts w:ascii="Verdana" w:hAnsi="Verdana" w:cs="Times New Roman"/>
          <w:bCs/>
        </w:rPr>
      </w:pPr>
      <w:r w:rsidRPr="000745FC">
        <w:rPr>
          <w:rFonts w:ascii="Verdana" w:hAnsi="Verdana" w:cs="Times New Roman"/>
          <w:bCs/>
        </w:rPr>
        <w:t xml:space="preserve">LÉTO NA PRÝGLU se každoročně koná při příležitosti začátku letních prázdnin a zve návštěvníky k </w:t>
      </w:r>
      <w:r w:rsidR="0092493F">
        <w:rPr>
          <w:rFonts w:ascii="Verdana" w:hAnsi="Verdana" w:cs="Times New Roman"/>
          <w:bCs/>
        </w:rPr>
        <w:t>B</w:t>
      </w:r>
      <w:r w:rsidRPr="000745FC">
        <w:rPr>
          <w:rFonts w:ascii="Verdana" w:hAnsi="Verdana" w:cs="Times New Roman"/>
          <w:bCs/>
        </w:rPr>
        <w:t xml:space="preserve">rněnské přehradě za sportem, kulturou i odpočinkem. </w:t>
      </w:r>
      <w:r w:rsidR="0092493F">
        <w:rPr>
          <w:rFonts w:ascii="Verdana" w:hAnsi="Verdana" w:cs="Times New Roman"/>
          <w:bCs/>
        </w:rPr>
        <w:t>I l</w:t>
      </w:r>
      <w:r w:rsidRPr="000745FC">
        <w:rPr>
          <w:rFonts w:ascii="Verdana" w:hAnsi="Verdana" w:cs="Times New Roman"/>
          <w:bCs/>
        </w:rPr>
        <w:t>etošní ročník se uskuteční ve spolupráci s festivalem IGNIS BRUNENSIS. V areálu festivalu vznikne Sportovní park s řadou stanovišť a aktivit pro všechny věkové kategorie</w:t>
      </w:r>
      <w:r>
        <w:rPr>
          <w:rFonts w:ascii="Verdana" w:hAnsi="Verdana" w:cs="Times New Roman"/>
          <w:bCs/>
        </w:rPr>
        <w:t>.</w:t>
      </w:r>
    </w:p>
    <w:p w14:paraId="4B5BC338" w14:textId="77777777" w:rsidR="000745FC" w:rsidRPr="000745FC" w:rsidRDefault="000745FC" w:rsidP="000745FC">
      <w:pPr>
        <w:spacing w:after="0"/>
        <w:jc w:val="both"/>
        <w:rPr>
          <w:rFonts w:ascii="Verdana" w:hAnsi="Verdana" w:cs="Times New Roman"/>
          <w:bCs/>
        </w:rPr>
      </w:pPr>
    </w:p>
    <w:p w14:paraId="21FCF164" w14:textId="77777777" w:rsidR="000745FC" w:rsidRPr="000745FC" w:rsidRDefault="000745FC" w:rsidP="000745FC">
      <w:pPr>
        <w:spacing w:after="0"/>
        <w:jc w:val="both"/>
        <w:rPr>
          <w:rFonts w:ascii="Verdana" w:hAnsi="Verdana" w:cs="Times New Roman"/>
          <w:bCs/>
        </w:rPr>
      </w:pPr>
      <w:r w:rsidRPr="000745FC">
        <w:rPr>
          <w:rFonts w:ascii="Verdana" w:hAnsi="Verdana" w:cs="Times New Roman"/>
          <w:bCs/>
        </w:rPr>
        <w:t xml:space="preserve">Návštěvníci se mohou těšit například na sportovní disciplíny, skákací hrad, tvořivou dílničku, </w:t>
      </w:r>
      <w:proofErr w:type="spellStart"/>
      <w:r w:rsidRPr="000745FC">
        <w:rPr>
          <w:rFonts w:ascii="Verdana" w:hAnsi="Verdana" w:cs="Times New Roman"/>
          <w:bCs/>
        </w:rPr>
        <w:t>paddleboardy</w:t>
      </w:r>
      <w:proofErr w:type="spellEnd"/>
      <w:r w:rsidRPr="000745FC">
        <w:rPr>
          <w:rFonts w:ascii="Verdana" w:hAnsi="Verdana" w:cs="Times New Roman"/>
          <w:bCs/>
        </w:rPr>
        <w:t xml:space="preserve"> nebo plavby na plachetnicích. Součástí programu budou také ukázky a aktivity připravené hasiči a vodními záchranáři. Ve Sportovním parku si zájemci vyzkouší laserovou střelnici, lezeckou stěnu, </w:t>
      </w:r>
      <w:proofErr w:type="spellStart"/>
      <w:r w:rsidRPr="000745FC">
        <w:rPr>
          <w:rFonts w:ascii="Verdana" w:hAnsi="Verdana" w:cs="Times New Roman"/>
          <w:bCs/>
        </w:rPr>
        <w:t>discgolf</w:t>
      </w:r>
      <w:proofErr w:type="spellEnd"/>
      <w:r w:rsidRPr="000745FC">
        <w:rPr>
          <w:rFonts w:ascii="Verdana" w:hAnsi="Verdana" w:cs="Times New Roman"/>
          <w:bCs/>
        </w:rPr>
        <w:t>, stolní tenis a další pohybové aktivity. V areálu bude zajištěno také občerstvení.</w:t>
      </w:r>
    </w:p>
    <w:p w14:paraId="7FC560FE" w14:textId="77777777" w:rsidR="000745FC" w:rsidRPr="000745FC" w:rsidRDefault="000745FC" w:rsidP="000745FC">
      <w:pPr>
        <w:spacing w:after="0"/>
        <w:jc w:val="both"/>
        <w:rPr>
          <w:rFonts w:ascii="Verdana" w:hAnsi="Verdana" w:cs="Times New Roman"/>
          <w:bCs/>
        </w:rPr>
      </w:pPr>
    </w:p>
    <w:p w14:paraId="5226DE0B" w14:textId="77777777" w:rsidR="000745FC" w:rsidRPr="000745FC" w:rsidRDefault="000745FC" w:rsidP="000745FC">
      <w:pPr>
        <w:spacing w:after="0"/>
        <w:jc w:val="both"/>
        <w:rPr>
          <w:rFonts w:ascii="Verdana" w:hAnsi="Verdana" w:cs="Times New Roman"/>
          <w:bCs/>
        </w:rPr>
      </w:pPr>
      <w:r w:rsidRPr="000745FC">
        <w:rPr>
          <w:rFonts w:ascii="Verdana" w:hAnsi="Verdana" w:cs="Times New Roman"/>
          <w:bCs/>
        </w:rPr>
        <w:t xml:space="preserve">Významnou součástí festivalu bude hudební a kulturní program. V pondělí 29. června zahájí program v 9.30 Klauni na volné noze, následovat bude dětský projekt </w:t>
      </w:r>
      <w:proofErr w:type="spellStart"/>
      <w:r w:rsidRPr="000745FC">
        <w:rPr>
          <w:rFonts w:ascii="Verdana" w:hAnsi="Verdana" w:cs="Times New Roman"/>
          <w:bCs/>
        </w:rPr>
        <w:t>Mixle</w:t>
      </w:r>
      <w:proofErr w:type="spellEnd"/>
      <w:r w:rsidRPr="000745FC">
        <w:rPr>
          <w:rFonts w:ascii="Verdana" w:hAnsi="Verdana" w:cs="Times New Roman"/>
          <w:bCs/>
        </w:rPr>
        <w:t xml:space="preserve"> v piksle, za kterým stojí </w:t>
      </w:r>
      <w:proofErr w:type="spellStart"/>
      <w:r w:rsidRPr="000745FC">
        <w:rPr>
          <w:rFonts w:ascii="Verdana" w:hAnsi="Verdana" w:cs="Times New Roman"/>
          <w:bCs/>
        </w:rPr>
        <w:t>Márdi</w:t>
      </w:r>
      <w:proofErr w:type="spellEnd"/>
      <w:r w:rsidRPr="000745FC">
        <w:rPr>
          <w:rFonts w:ascii="Verdana" w:hAnsi="Verdana" w:cs="Times New Roman"/>
          <w:bCs/>
        </w:rPr>
        <w:t xml:space="preserve"> a </w:t>
      </w:r>
      <w:proofErr w:type="spellStart"/>
      <w:r w:rsidRPr="000745FC">
        <w:rPr>
          <w:rFonts w:ascii="Verdana" w:hAnsi="Verdana" w:cs="Times New Roman"/>
          <w:bCs/>
        </w:rPr>
        <w:t>Pítrs</w:t>
      </w:r>
      <w:proofErr w:type="spellEnd"/>
      <w:r w:rsidRPr="000745FC">
        <w:rPr>
          <w:rFonts w:ascii="Verdana" w:hAnsi="Verdana" w:cs="Times New Roman"/>
          <w:bCs/>
        </w:rPr>
        <w:t xml:space="preserve"> z Vypsané fixy. Odpolední a večerní část programu nabídne vystoupení kapely </w:t>
      </w:r>
      <w:proofErr w:type="spellStart"/>
      <w:r w:rsidRPr="000745FC">
        <w:rPr>
          <w:rFonts w:ascii="Verdana" w:hAnsi="Verdana" w:cs="Times New Roman"/>
          <w:bCs/>
        </w:rPr>
        <w:t>Noisy</w:t>
      </w:r>
      <w:proofErr w:type="spellEnd"/>
      <w:r w:rsidRPr="000745FC">
        <w:rPr>
          <w:rFonts w:ascii="Verdana" w:hAnsi="Verdana" w:cs="Times New Roman"/>
          <w:bCs/>
        </w:rPr>
        <w:t xml:space="preserve"> </w:t>
      </w:r>
      <w:proofErr w:type="spellStart"/>
      <w:r w:rsidRPr="000745FC">
        <w:rPr>
          <w:rFonts w:ascii="Verdana" w:hAnsi="Verdana" w:cs="Times New Roman"/>
          <w:bCs/>
        </w:rPr>
        <w:t>Pots</w:t>
      </w:r>
      <w:proofErr w:type="spellEnd"/>
      <w:r w:rsidRPr="000745FC">
        <w:rPr>
          <w:rFonts w:ascii="Verdana" w:hAnsi="Verdana" w:cs="Times New Roman"/>
          <w:bCs/>
        </w:rPr>
        <w:t xml:space="preserve"> a pondělní program zakončí v 19.00 elektronický projekt </w:t>
      </w:r>
      <w:proofErr w:type="spellStart"/>
      <w:r w:rsidRPr="000745FC">
        <w:rPr>
          <w:rFonts w:ascii="Verdana" w:hAnsi="Verdana" w:cs="Times New Roman"/>
          <w:bCs/>
        </w:rPr>
        <w:t>Ventolin</w:t>
      </w:r>
      <w:proofErr w:type="spellEnd"/>
      <w:r w:rsidRPr="000745FC">
        <w:rPr>
          <w:rFonts w:ascii="Verdana" w:hAnsi="Verdana" w:cs="Times New Roman"/>
          <w:bCs/>
        </w:rPr>
        <w:t>.</w:t>
      </w:r>
    </w:p>
    <w:p w14:paraId="382129E2" w14:textId="77777777" w:rsidR="000745FC" w:rsidRPr="000745FC" w:rsidRDefault="000745FC" w:rsidP="000745FC">
      <w:pPr>
        <w:spacing w:after="0"/>
        <w:jc w:val="both"/>
        <w:rPr>
          <w:rFonts w:ascii="Verdana" w:hAnsi="Verdana" w:cs="Times New Roman"/>
          <w:bCs/>
        </w:rPr>
      </w:pPr>
    </w:p>
    <w:p w14:paraId="6B508D6E" w14:textId="77777777" w:rsidR="000745FC" w:rsidRPr="000745FC" w:rsidRDefault="000745FC" w:rsidP="000745FC">
      <w:pPr>
        <w:spacing w:after="0"/>
        <w:jc w:val="both"/>
        <w:rPr>
          <w:rFonts w:ascii="Verdana" w:hAnsi="Verdana" w:cs="Times New Roman"/>
          <w:bCs/>
        </w:rPr>
      </w:pPr>
      <w:r w:rsidRPr="000745FC">
        <w:rPr>
          <w:rFonts w:ascii="Verdana" w:hAnsi="Verdana" w:cs="Times New Roman"/>
          <w:bCs/>
        </w:rPr>
        <w:t xml:space="preserve">V úterý 30. června vystoupí od 9.30 kouzelník </w:t>
      </w:r>
      <w:proofErr w:type="spellStart"/>
      <w:r w:rsidRPr="000745FC">
        <w:rPr>
          <w:rFonts w:ascii="Verdana" w:hAnsi="Verdana" w:cs="Times New Roman"/>
          <w:bCs/>
        </w:rPr>
        <w:t>Mišuge</w:t>
      </w:r>
      <w:proofErr w:type="spellEnd"/>
      <w:r w:rsidRPr="000745FC">
        <w:rPr>
          <w:rFonts w:ascii="Verdana" w:hAnsi="Verdana" w:cs="Times New Roman"/>
          <w:bCs/>
        </w:rPr>
        <w:t xml:space="preserve">. Hudební program pro děti obstará </w:t>
      </w:r>
      <w:proofErr w:type="spellStart"/>
      <w:r w:rsidRPr="000745FC">
        <w:rPr>
          <w:rFonts w:ascii="Verdana" w:hAnsi="Verdana" w:cs="Times New Roman"/>
          <w:bCs/>
        </w:rPr>
        <w:t>Kájuška</w:t>
      </w:r>
      <w:proofErr w:type="spellEnd"/>
      <w:r w:rsidRPr="000745FC">
        <w:rPr>
          <w:rFonts w:ascii="Verdana" w:hAnsi="Verdana" w:cs="Times New Roman"/>
          <w:bCs/>
        </w:rPr>
        <w:t xml:space="preserve">, následovat bude česko-slovenské uskupení </w:t>
      </w:r>
      <w:proofErr w:type="spellStart"/>
      <w:r w:rsidRPr="000745FC">
        <w:rPr>
          <w:rFonts w:ascii="Verdana" w:hAnsi="Verdana" w:cs="Times New Roman"/>
          <w:bCs/>
        </w:rPr>
        <w:t>Deychey</w:t>
      </w:r>
      <w:proofErr w:type="spellEnd"/>
      <w:r w:rsidRPr="000745FC">
        <w:rPr>
          <w:rFonts w:ascii="Verdana" w:hAnsi="Verdana" w:cs="Times New Roman"/>
          <w:bCs/>
        </w:rPr>
        <w:t>. V další části programu se představí NEREZ &amp; LUCIA s repertoárem zahrnujícím novinky i známé skladby spojené se Zuzanou Navarovou. Festival zakončí v 19.00 ostravská kapela BUTY, která v letošním roce slaví čtyřicet let na hudební scéně.</w:t>
      </w:r>
    </w:p>
    <w:p w14:paraId="0C4E95FF" w14:textId="77777777" w:rsidR="000745FC" w:rsidRPr="000745FC" w:rsidRDefault="000745FC" w:rsidP="000745FC">
      <w:pPr>
        <w:spacing w:after="0"/>
        <w:jc w:val="both"/>
        <w:rPr>
          <w:rFonts w:ascii="Verdana" w:hAnsi="Verdana" w:cs="Times New Roman"/>
          <w:bCs/>
        </w:rPr>
      </w:pPr>
    </w:p>
    <w:p w14:paraId="26975032" w14:textId="29FAFF99" w:rsidR="00BD3B90" w:rsidRPr="00BD3B90" w:rsidRDefault="000745FC" w:rsidP="000745FC">
      <w:pPr>
        <w:spacing w:after="0"/>
        <w:jc w:val="both"/>
        <w:rPr>
          <w:rFonts w:ascii="Verdana" w:hAnsi="Verdana" w:cs="Times New Roman"/>
          <w:bCs/>
        </w:rPr>
      </w:pPr>
      <w:r w:rsidRPr="000745FC">
        <w:rPr>
          <w:rFonts w:ascii="Verdana" w:hAnsi="Verdana" w:cs="Times New Roman"/>
          <w:bCs/>
        </w:rPr>
        <w:t xml:space="preserve">Podrobné informace k programu, plán areálu i aktuální harmonogram jsou k dispozici na webu </w:t>
      </w:r>
      <w:hyperlink r:id="rId11" w:history="1">
        <w:r w:rsidRPr="00133114">
          <w:rPr>
            <w:rStyle w:val="Hypertextovodkaz"/>
            <w:rFonts w:ascii="Verdana" w:hAnsi="Verdana" w:cs="Times New Roman"/>
            <w:bCs/>
          </w:rPr>
          <w:t>www.letonapryglu.cz</w:t>
        </w:r>
      </w:hyperlink>
      <w:r>
        <w:rPr>
          <w:rFonts w:ascii="Verdana" w:hAnsi="Verdana" w:cs="Times New Roman"/>
          <w:bCs/>
        </w:rPr>
        <w:t xml:space="preserve"> </w:t>
      </w:r>
      <w:r w:rsidRPr="000745FC">
        <w:rPr>
          <w:rFonts w:ascii="Verdana" w:hAnsi="Verdana" w:cs="Times New Roman"/>
          <w:bCs/>
        </w:rPr>
        <w:t>a na facebookové události festivalu.</w:t>
      </w:r>
    </w:p>
    <w:p w14:paraId="36C13C5F" w14:textId="77777777" w:rsidR="002F1652" w:rsidRDefault="002F1652" w:rsidP="002F1652">
      <w:pPr>
        <w:spacing w:after="0" w:line="240" w:lineRule="auto"/>
        <w:ind w:left="4248" w:firstLine="708"/>
        <w:jc w:val="both"/>
        <w:rPr>
          <w:rFonts w:ascii="Verdana" w:hAnsi="Verdana" w:cs="Times New Roman"/>
          <w:b/>
          <w:bCs/>
          <w:color w:val="C00000"/>
        </w:rPr>
      </w:pPr>
    </w:p>
    <w:p w14:paraId="649091F1" w14:textId="77777777" w:rsidR="0092493F" w:rsidRDefault="0092493F" w:rsidP="002F1652">
      <w:pPr>
        <w:spacing w:after="0" w:line="240" w:lineRule="auto"/>
        <w:ind w:left="4248" w:firstLine="708"/>
        <w:jc w:val="both"/>
        <w:rPr>
          <w:rFonts w:ascii="Verdana" w:hAnsi="Verdana" w:cs="Times New Roman"/>
          <w:b/>
          <w:bCs/>
          <w:color w:val="C00000"/>
        </w:rPr>
      </w:pPr>
    </w:p>
    <w:p w14:paraId="243D528A" w14:textId="77777777" w:rsidR="0092493F" w:rsidRDefault="0092493F" w:rsidP="002F1652">
      <w:pPr>
        <w:spacing w:after="0" w:line="240" w:lineRule="auto"/>
        <w:ind w:left="4248" w:firstLine="708"/>
        <w:jc w:val="both"/>
        <w:rPr>
          <w:rFonts w:ascii="Verdana" w:hAnsi="Verdana" w:cs="Times New Roman"/>
          <w:b/>
          <w:bCs/>
          <w:color w:val="C00000"/>
        </w:rPr>
      </w:pPr>
    </w:p>
    <w:p w14:paraId="55988BF8" w14:textId="77777777" w:rsidR="0092493F" w:rsidRDefault="0092493F" w:rsidP="002F1652">
      <w:pPr>
        <w:spacing w:after="0" w:line="240" w:lineRule="auto"/>
        <w:ind w:left="4248" w:firstLine="708"/>
        <w:jc w:val="both"/>
        <w:rPr>
          <w:rFonts w:ascii="Verdana" w:hAnsi="Verdana" w:cs="Times New Roman"/>
          <w:b/>
          <w:bCs/>
          <w:color w:val="C00000"/>
        </w:rPr>
      </w:pPr>
    </w:p>
    <w:p w14:paraId="70DE803E" w14:textId="77777777" w:rsidR="0092493F" w:rsidRDefault="0092493F" w:rsidP="002F1652">
      <w:pPr>
        <w:spacing w:after="0" w:line="240" w:lineRule="auto"/>
        <w:ind w:left="4248" w:firstLine="708"/>
        <w:jc w:val="both"/>
        <w:rPr>
          <w:rFonts w:ascii="Verdana" w:hAnsi="Verdana" w:cs="Times New Roman"/>
          <w:b/>
          <w:bCs/>
          <w:color w:val="C00000"/>
        </w:rPr>
      </w:pPr>
    </w:p>
    <w:p w14:paraId="25086C64" w14:textId="77777777" w:rsidR="0092493F" w:rsidRDefault="0092493F" w:rsidP="002F1652">
      <w:pPr>
        <w:spacing w:after="0" w:line="240" w:lineRule="auto"/>
        <w:ind w:left="4248" w:firstLine="708"/>
        <w:jc w:val="both"/>
        <w:rPr>
          <w:rFonts w:ascii="Verdana" w:hAnsi="Verdana" w:cs="Times New Roman"/>
          <w:b/>
          <w:bCs/>
          <w:color w:val="C00000"/>
        </w:rPr>
      </w:pPr>
    </w:p>
    <w:p w14:paraId="713F1BFA" w14:textId="77777777" w:rsidR="0092493F" w:rsidRDefault="0092493F" w:rsidP="002F1652">
      <w:pPr>
        <w:spacing w:after="0" w:line="240" w:lineRule="auto"/>
        <w:ind w:left="4248" w:firstLine="708"/>
        <w:jc w:val="both"/>
        <w:rPr>
          <w:rFonts w:ascii="Verdana" w:hAnsi="Verdana" w:cs="Times New Roman"/>
          <w:b/>
          <w:bCs/>
          <w:color w:val="C00000"/>
        </w:rPr>
      </w:pPr>
    </w:p>
    <w:p w14:paraId="0682104B" w14:textId="4F32F71E" w:rsidR="002F1652" w:rsidRPr="002F1652" w:rsidRDefault="006C5E39" w:rsidP="002F1652">
      <w:pPr>
        <w:spacing w:after="0" w:line="240" w:lineRule="auto"/>
        <w:ind w:left="4248" w:firstLine="708"/>
        <w:jc w:val="both"/>
        <w:rPr>
          <w:rFonts w:ascii="Verdana" w:hAnsi="Verdana" w:cs="Times New Roman"/>
          <w:b/>
          <w:bCs/>
          <w:color w:val="C00000"/>
        </w:rPr>
      </w:pPr>
      <w:r>
        <w:rPr>
          <w:rFonts w:ascii="Verdana" w:hAnsi="Verdana" w:cs="Times New Roman"/>
          <w:b/>
          <w:bCs/>
          <w:color w:val="C00000"/>
        </w:rPr>
        <w:lastRenderedPageBreak/>
        <w:t>M</w:t>
      </w:r>
      <w:r w:rsidR="000745FC">
        <w:rPr>
          <w:rFonts w:ascii="Verdana" w:hAnsi="Verdana" w:cs="Times New Roman"/>
          <w:b/>
          <w:bCs/>
          <w:color w:val="C00000"/>
        </w:rPr>
        <w:t>ichaela Dittrichová</w:t>
      </w:r>
    </w:p>
    <w:p w14:paraId="1529FA90" w14:textId="156E8648" w:rsidR="00D83396" w:rsidRPr="00D83396" w:rsidRDefault="00D83396" w:rsidP="00B50153">
      <w:pPr>
        <w:spacing w:after="0" w:line="240" w:lineRule="auto"/>
        <w:ind w:left="4248" w:firstLine="708"/>
        <w:jc w:val="both"/>
        <w:rPr>
          <w:rFonts w:ascii="Verdana" w:hAnsi="Verdana" w:cs="Times New Roman"/>
        </w:rPr>
      </w:pPr>
      <w:r w:rsidRPr="00D83396">
        <w:rPr>
          <w:rFonts w:ascii="Verdana" w:hAnsi="Verdana" w:cs="Times New Roman"/>
        </w:rPr>
        <w:t>tiskov</w:t>
      </w:r>
      <w:r w:rsidR="000745FC">
        <w:rPr>
          <w:rFonts w:ascii="Verdana" w:hAnsi="Verdana" w:cs="Times New Roman"/>
        </w:rPr>
        <w:t>á</w:t>
      </w:r>
      <w:r w:rsidRPr="00D83396">
        <w:rPr>
          <w:rFonts w:ascii="Verdana" w:hAnsi="Verdana" w:cs="Times New Roman"/>
        </w:rPr>
        <w:t xml:space="preserve"> mluvčí</w:t>
      </w:r>
    </w:p>
    <w:p w14:paraId="6E4D3D8B" w14:textId="7B3EA2FE" w:rsidR="00D83396" w:rsidRPr="00D83396" w:rsidRDefault="00D83396" w:rsidP="00D83396">
      <w:pPr>
        <w:spacing w:after="240" w:line="240" w:lineRule="auto"/>
        <w:ind w:left="4956"/>
        <w:jc w:val="both"/>
        <w:rPr>
          <w:rFonts w:ascii="Verdana" w:hAnsi="Verdana" w:cs="Times New Roman"/>
        </w:rPr>
      </w:pPr>
      <w:r w:rsidRPr="00D83396">
        <w:rPr>
          <w:rFonts w:ascii="Verdana" w:hAnsi="Verdana" w:cs="Times New Roman"/>
        </w:rPr>
        <w:t>Mobil: +420 </w:t>
      </w:r>
      <w:r w:rsidR="000745FC">
        <w:rPr>
          <w:rFonts w:ascii="Verdana" w:hAnsi="Verdana" w:cs="Times New Roman"/>
        </w:rPr>
        <w:t>7</w:t>
      </w:r>
      <w:r w:rsidRPr="00D83396">
        <w:rPr>
          <w:rFonts w:ascii="Verdana" w:hAnsi="Verdana" w:cs="Times New Roman"/>
        </w:rPr>
        <w:t>04</w:t>
      </w:r>
      <w:r w:rsidR="006E0915">
        <w:rPr>
          <w:rFonts w:ascii="Verdana" w:hAnsi="Verdana" w:cs="Times New Roman"/>
        </w:rPr>
        <w:t> </w:t>
      </w:r>
      <w:r w:rsidR="000745FC">
        <w:rPr>
          <w:rFonts w:ascii="Verdana" w:hAnsi="Verdana" w:cs="Times New Roman"/>
        </w:rPr>
        <w:t>608</w:t>
      </w:r>
      <w:r w:rsidR="006E0915">
        <w:rPr>
          <w:rFonts w:ascii="Verdana" w:hAnsi="Verdana" w:cs="Times New Roman"/>
        </w:rPr>
        <w:t xml:space="preserve"> </w:t>
      </w:r>
      <w:r w:rsidR="000745FC">
        <w:rPr>
          <w:rFonts w:ascii="Verdana" w:hAnsi="Verdana" w:cs="Times New Roman"/>
        </w:rPr>
        <w:t>9</w:t>
      </w:r>
      <w:r w:rsidR="006E0915">
        <w:rPr>
          <w:rFonts w:ascii="Verdana" w:hAnsi="Verdana" w:cs="Times New Roman"/>
        </w:rPr>
        <w:t>0</w:t>
      </w:r>
      <w:r w:rsidR="000745FC">
        <w:rPr>
          <w:rFonts w:ascii="Verdana" w:hAnsi="Verdana" w:cs="Times New Roman"/>
        </w:rPr>
        <w:t>8</w:t>
      </w:r>
    </w:p>
    <w:p w14:paraId="243EFAC7" w14:textId="77777777" w:rsidR="00D83396" w:rsidRPr="00D83396" w:rsidRDefault="00D83396" w:rsidP="00D83396">
      <w:pPr>
        <w:spacing w:after="0" w:line="240" w:lineRule="auto"/>
        <w:ind w:left="4248" w:firstLine="708"/>
        <w:jc w:val="both"/>
        <w:rPr>
          <w:rFonts w:ascii="Verdana" w:hAnsi="Verdana" w:cs="Times New Roman"/>
        </w:rPr>
      </w:pPr>
      <w:r w:rsidRPr="00D83396">
        <w:rPr>
          <w:rFonts w:ascii="Verdana" w:hAnsi="Verdana" w:cs="Times New Roman"/>
        </w:rPr>
        <w:t>STAREZ – SPORT, a.s.</w:t>
      </w:r>
    </w:p>
    <w:p w14:paraId="1F2772BF" w14:textId="092018DB" w:rsidR="00D83396" w:rsidRPr="00D83396" w:rsidRDefault="00D83396" w:rsidP="00D83396">
      <w:pPr>
        <w:spacing w:after="0" w:line="240" w:lineRule="auto"/>
        <w:ind w:left="4248" w:firstLine="708"/>
        <w:jc w:val="both"/>
        <w:rPr>
          <w:rFonts w:ascii="Verdana" w:hAnsi="Verdana" w:cs="Times New Roman"/>
        </w:rPr>
      </w:pPr>
      <w:r w:rsidRPr="00D83396">
        <w:rPr>
          <w:rFonts w:ascii="Verdana" w:hAnsi="Verdana" w:cs="Times New Roman"/>
        </w:rPr>
        <w:t>Kří</w:t>
      </w:r>
      <w:r w:rsidR="00DF69E7">
        <w:rPr>
          <w:rFonts w:ascii="Verdana" w:hAnsi="Verdana" w:cs="Times New Roman"/>
        </w:rPr>
        <w:t>žkovského</w:t>
      </w:r>
      <w:r w:rsidRPr="00D83396">
        <w:rPr>
          <w:rFonts w:ascii="Verdana" w:hAnsi="Verdana" w:cs="Times New Roman"/>
        </w:rPr>
        <w:t xml:space="preserve"> </w:t>
      </w:r>
      <w:r w:rsidR="00DF69E7">
        <w:rPr>
          <w:rFonts w:ascii="Verdana" w:hAnsi="Verdana" w:cs="Times New Roman"/>
        </w:rPr>
        <w:t>16</w:t>
      </w:r>
      <w:r w:rsidRPr="00D83396">
        <w:rPr>
          <w:rFonts w:ascii="Verdana" w:hAnsi="Verdana" w:cs="Times New Roman"/>
        </w:rPr>
        <w:t>4, 603 00 Brno</w:t>
      </w:r>
    </w:p>
    <w:p w14:paraId="4769C3AE" w14:textId="77777777" w:rsidR="00D83396" w:rsidRPr="00D83396" w:rsidRDefault="00D83396" w:rsidP="00D83396">
      <w:pPr>
        <w:spacing w:after="0" w:line="240" w:lineRule="auto"/>
        <w:ind w:left="4248" w:firstLine="708"/>
        <w:jc w:val="both"/>
        <w:rPr>
          <w:rFonts w:ascii="Verdana" w:eastAsia="Calibri" w:hAnsi="Verdana" w:cs="Times New Roman"/>
          <w:lang w:eastAsia="en-US"/>
        </w:rPr>
      </w:pPr>
      <w:hyperlink r:id="rId12" w:history="1">
        <w:r w:rsidRPr="00D83396">
          <w:rPr>
            <w:rFonts w:ascii="Verdana" w:eastAsia="Calibri" w:hAnsi="Verdana" w:cs="Times New Roman"/>
            <w:color w:val="0563C1"/>
            <w:u w:val="single"/>
            <w:lang w:eastAsia="en-US"/>
          </w:rPr>
          <w:t>www.starez.cz</w:t>
        </w:r>
      </w:hyperlink>
      <w:r w:rsidRPr="00D83396">
        <w:rPr>
          <w:rFonts w:ascii="Verdana" w:eastAsia="Calibri" w:hAnsi="Verdana" w:cs="Times New Roman"/>
          <w:lang w:eastAsia="en-US"/>
        </w:rPr>
        <w:t xml:space="preserve">  </w:t>
      </w:r>
    </w:p>
    <w:p w14:paraId="005C7F44" w14:textId="556E86FB" w:rsidR="00D83396" w:rsidRPr="005638C6" w:rsidRDefault="00D83396" w:rsidP="00DB6B70">
      <w:pPr>
        <w:rPr>
          <w:rFonts w:ascii="Verdana" w:hAnsi="Verdana" w:cs="Verdana"/>
          <w:sz w:val="20"/>
          <w:szCs w:val="20"/>
        </w:rPr>
      </w:pPr>
    </w:p>
    <w:sectPr w:rsidR="00D83396" w:rsidRPr="005638C6" w:rsidSect="00621149">
      <w:headerReference w:type="default" r:id="rId13"/>
      <w:footerReference w:type="default" r:id="rId14"/>
      <w:pgSz w:w="11906" w:h="16838"/>
      <w:pgMar w:top="1417" w:right="1417" w:bottom="993" w:left="1417" w:header="708" w:footer="3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5B6E60" w14:textId="77777777" w:rsidR="00130D42" w:rsidRDefault="00130D42" w:rsidP="00912308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7410CFD6" w14:textId="77777777" w:rsidR="00130D42" w:rsidRDefault="00130D42" w:rsidP="00912308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6C067D" w14:textId="09D3F9AA" w:rsidR="00DD5A22" w:rsidRPr="00792FC2" w:rsidRDefault="00DD5A22" w:rsidP="00FC4BD6">
    <w:pPr>
      <w:rPr>
        <w:rFonts w:ascii="Verdana" w:hAnsi="Verdana" w:cs="Verdana"/>
        <w:sz w:val="16"/>
        <w:szCs w:val="16"/>
      </w:rPr>
    </w:pPr>
    <w:r w:rsidRPr="00792FC2">
      <w:rPr>
        <w:rFonts w:ascii="Verdana" w:hAnsi="Verdana" w:cs="Verdana"/>
        <w:noProof/>
        <w:sz w:val="16"/>
        <w:szCs w:val="16"/>
      </w:rPr>
      <w:t>STAREZ – SPORT, a.s., Kří</w:t>
    </w:r>
    <w:r w:rsidR="004B09E0">
      <w:rPr>
        <w:rFonts w:ascii="Verdana" w:hAnsi="Verdana" w:cs="Verdana"/>
        <w:noProof/>
        <w:sz w:val="16"/>
        <w:szCs w:val="16"/>
      </w:rPr>
      <w:t>žkovského</w:t>
    </w:r>
    <w:r w:rsidRPr="00792FC2">
      <w:rPr>
        <w:rFonts w:ascii="Verdana" w:hAnsi="Verdana" w:cs="Verdana"/>
        <w:noProof/>
        <w:sz w:val="16"/>
        <w:szCs w:val="16"/>
      </w:rPr>
      <w:t xml:space="preserve"> </w:t>
    </w:r>
    <w:r w:rsidR="004B09E0">
      <w:rPr>
        <w:rFonts w:ascii="Verdana" w:hAnsi="Verdana" w:cs="Verdana"/>
        <w:noProof/>
        <w:sz w:val="16"/>
        <w:szCs w:val="16"/>
      </w:rPr>
      <w:t>164</w:t>
    </w:r>
    <w:r>
      <w:rPr>
        <w:rFonts w:ascii="Verdana" w:hAnsi="Verdana" w:cs="Verdana"/>
        <w:noProof/>
        <w:sz w:val="16"/>
        <w:szCs w:val="16"/>
      </w:rPr>
      <w:t xml:space="preserve">, 603 00, </w:t>
    </w:r>
    <w:r w:rsidRPr="00792FC2">
      <w:rPr>
        <w:rFonts w:ascii="Verdana" w:hAnsi="Verdana" w:cs="Verdana"/>
        <w:noProof/>
        <w:sz w:val="16"/>
        <w:szCs w:val="16"/>
      </w:rPr>
      <w:t>Brno, IČ:</w:t>
    </w:r>
    <w:r w:rsidRPr="00792FC2">
      <w:rPr>
        <w:rFonts w:ascii="Verdana" w:hAnsi="Verdana" w:cs="Verdana"/>
        <w:sz w:val="16"/>
        <w:szCs w:val="16"/>
      </w:rPr>
      <w:t xml:space="preserve"> 26932211, DIČ: CZ26932211, </w:t>
    </w:r>
    <w:r>
      <w:rPr>
        <w:rFonts w:ascii="Verdana" w:hAnsi="Verdana" w:cs="Verdana"/>
        <w:sz w:val="16"/>
        <w:szCs w:val="16"/>
      </w:rPr>
      <w:t xml:space="preserve">tel: </w:t>
    </w:r>
    <w:hyperlink r:id="rId1" w:history="1">
      <w:r w:rsidRPr="00792FC2">
        <w:rPr>
          <w:rFonts w:ascii="Verdana" w:hAnsi="Verdana" w:cs="Verdana"/>
          <w:sz w:val="16"/>
          <w:szCs w:val="16"/>
        </w:rPr>
        <w:t>533 033 800</w:t>
      </w:r>
    </w:hyperlink>
  </w:p>
  <w:p w14:paraId="5441ACC5" w14:textId="77777777" w:rsidR="00DD5A22" w:rsidRDefault="00DD5A22" w:rsidP="00DB6B70">
    <w:pPr>
      <w:pStyle w:val="Zpat"/>
      <w:rPr>
        <w:rFonts w:ascii="Open Sans" w:hAnsi="Open Sans" w:cs="Open Sans"/>
        <w:color w:val="163C5D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49F455" w14:textId="77777777" w:rsidR="00130D42" w:rsidRDefault="00130D42" w:rsidP="00912308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704DAF96" w14:textId="77777777" w:rsidR="00130D42" w:rsidRDefault="00130D42" w:rsidP="00912308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CFC50" w14:textId="411DB213" w:rsidR="00DD5A22" w:rsidRDefault="00FA3B5E">
    <w:pPr>
      <w:pStyle w:val="Zhlav"/>
    </w:pPr>
    <w:r>
      <w:rPr>
        <w:noProof/>
        <w:lang w:eastAsia="cs-CZ"/>
      </w:rPr>
      <w:drawing>
        <wp:inline distT="0" distB="0" distL="0" distR="0" wp14:anchorId="6C520F18" wp14:editId="0A56DB0A">
          <wp:extent cx="1479550" cy="222250"/>
          <wp:effectExtent l="0" t="0" r="0" b="0"/>
          <wp:docPr id="1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9550" cy="222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E660C2"/>
    <w:multiLevelType w:val="hybridMultilevel"/>
    <w:tmpl w:val="8D462B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B506E87"/>
    <w:multiLevelType w:val="hybridMultilevel"/>
    <w:tmpl w:val="8068A000"/>
    <w:lvl w:ilvl="0" w:tplc="27A420E0">
      <w:start w:val="639"/>
      <w:numFmt w:val="bullet"/>
      <w:lvlText w:val="-"/>
      <w:lvlJc w:val="left"/>
      <w:pPr>
        <w:ind w:left="720" w:hanging="360"/>
      </w:pPr>
      <w:rPr>
        <w:rFonts w:ascii="Open Sans" w:eastAsia="Times New Roman" w:hAnsi="Open San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50E1AE9"/>
    <w:multiLevelType w:val="hybridMultilevel"/>
    <w:tmpl w:val="4EEC16CA"/>
    <w:lvl w:ilvl="0" w:tplc="6008953A">
      <w:numFmt w:val="bullet"/>
      <w:lvlText w:val="-"/>
      <w:lvlJc w:val="left"/>
      <w:pPr>
        <w:ind w:left="1080" w:hanging="360"/>
      </w:pPr>
      <w:rPr>
        <w:rFonts w:ascii="Open Sans" w:eastAsia="Times New Roman" w:hAnsi="Open Sans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7B92698D"/>
    <w:multiLevelType w:val="hybridMultilevel"/>
    <w:tmpl w:val="1C32F7BC"/>
    <w:lvl w:ilvl="0" w:tplc="CD7A7C40">
      <w:start w:val="4"/>
      <w:numFmt w:val="bullet"/>
      <w:lvlText w:val="-"/>
      <w:lvlJc w:val="left"/>
      <w:pPr>
        <w:ind w:left="720" w:hanging="360"/>
      </w:pPr>
      <w:rPr>
        <w:rFonts w:ascii="Open Sans" w:eastAsia="Times New Roman" w:hAnsi="Open San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469833420">
    <w:abstractNumId w:val="0"/>
  </w:num>
  <w:num w:numId="2" w16cid:durableId="37122343">
    <w:abstractNumId w:val="1"/>
  </w:num>
  <w:num w:numId="3" w16cid:durableId="1411318066">
    <w:abstractNumId w:val="3"/>
  </w:num>
  <w:num w:numId="4" w16cid:durableId="2222990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2308"/>
    <w:rsid w:val="000131F9"/>
    <w:rsid w:val="00017460"/>
    <w:rsid w:val="00026D0D"/>
    <w:rsid w:val="000326A7"/>
    <w:rsid w:val="00036917"/>
    <w:rsid w:val="00067DBF"/>
    <w:rsid w:val="00073443"/>
    <w:rsid w:val="000745FC"/>
    <w:rsid w:val="00080DE0"/>
    <w:rsid w:val="00086843"/>
    <w:rsid w:val="000B1B22"/>
    <w:rsid w:val="000B3417"/>
    <w:rsid w:val="000E5AE1"/>
    <w:rsid w:val="000E6C42"/>
    <w:rsid w:val="000F2B41"/>
    <w:rsid w:val="000F4752"/>
    <w:rsid w:val="00120BD1"/>
    <w:rsid w:val="0012197C"/>
    <w:rsid w:val="00121F86"/>
    <w:rsid w:val="00130D42"/>
    <w:rsid w:val="00145061"/>
    <w:rsid w:val="00155E49"/>
    <w:rsid w:val="00157AAE"/>
    <w:rsid w:val="001671A1"/>
    <w:rsid w:val="00174E1D"/>
    <w:rsid w:val="0018158C"/>
    <w:rsid w:val="00182EE3"/>
    <w:rsid w:val="001868EE"/>
    <w:rsid w:val="001A02E1"/>
    <w:rsid w:val="001B3B3F"/>
    <w:rsid w:val="001C041D"/>
    <w:rsid w:val="001C6C21"/>
    <w:rsid w:val="001D17D2"/>
    <w:rsid w:val="001D34C1"/>
    <w:rsid w:val="001E3D56"/>
    <w:rsid w:val="002205B5"/>
    <w:rsid w:val="00250587"/>
    <w:rsid w:val="0026648A"/>
    <w:rsid w:val="002678C9"/>
    <w:rsid w:val="00274241"/>
    <w:rsid w:val="00293487"/>
    <w:rsid w:val="002B0D8C"/>
    <w:rsid w:val="002B75C8"/>
    <w:rsid w:val="002E1F14"/>
    <w:rsid w:val="002E647C"/>
    <w:rsid w:val="002F1652"/>
    <w:rsid w:val="0031060C"/>
    <w:rsid w:val="00332F88"/>
    <w:rsid w:val="00335340"/>
    <w:rsid w:val="003401E9"/>
    <w:rsid w:val="00345235"/>
    <w:rsid w:val="00362825"/>
    <w:rsid w:val="0037027E"/>
    <w:rsid w:val="00391FBA"/>
    <w:rsid w:val="003930E2"/>
    <w:rsid w:val="00394F68"/>
    <w:rsid w:val="003A6F5A"/>
    <w:rsid w:val="003C1CB8"/>
    <w:rsid w:val="003D517E"/>
    <w:rsid w:val="003E1578"/>
    <w:rsid w:val="00420EE1"/>
    <w:rsid w:val="0042723C"/>
    <w:rsid w:val="00435FE2"/>
    <w:rsid w:val="00445062"/>
    <w:rsid w:val="00445F57"/>
    <w:rsid w:val="00481DDF"/>
    <w:rsid w:val="00490698"/>
    <w:rsid w:val="00492888"/>
    <w:rsid w:val="00497F04"/>
    <w:rsid w:val="004A4EFB"/>
    <w:rsid w:val="004B0409"/>
    <w:rsid w:val="004B09E0"/>
    <w:rsid w:val="004C1673"/>
    <w:rsid w:val="004D05CA"/>
    <w:rsid w:val="004D1C1B"/>
    <w:rsid w:val="004E27C3"/>
    <w:rsid w:val="004E5FB5"/>
    <w:rsid w:val="004F1882"/>
    <w:rsid w:val="004F19F5"/>
    <w:rsid w:val="004F2553"/>
    <w:rsid w:val="004F71BF"/>
    <w:rsid w:val="005063DB"/>
    <w:rsid w:val="005311AF"/>
    <w:rsid w:val="005315B7"/>
    <w:rsid w:val="00551D66"/>
    <w:rsid w:val="005547C1"/>
    <w:rsid w:val="005638C6"/>
    <w:rsid w:val="00575FBC"/>
    <w:rsid w:val="00577B29"/>
    <w:rsid w:val="00586717"/>
    <w:rsid w:val="005959C3"/>
    <w:rsid w:val="005A6630"/>
    <w:rsid w:val="005A74D9"/>
    <w:rsid w:val="005B0D31"/>
    <w:rsid w:val="005D2125"/>
    <w:rsid w:val="005D2F5E"/>
    <w:rsid w:val="005E341A"/>
    <w:rsid w:val="005E43C1"/>
    <w:rsid w:val="006044D8"/>
    <w:rsid w:val="00607713"/>
    <w:rsid w:val="00607EC8"/>
    <w:rsid w:val="0061030B"/>
    <w:rsid w:val="00616F7A"/>
    <w:rsid w:val="00621149"/>
    <w:rsid w:val="006306D2"/>
    <w:rsid w:val="006509D3"/>
    <w:rsid w:val="006619F3"/>
    <w:rsid w:val="00664F9C"/>
    <w:rsid w:val="00665AE3"/>
    <w:rsid w:val="006673FA"/>
    <w:rsid w:val="0066743E"/>
    <w:rsid w:val="006736C5"/>
    <w:rsid w:val="006B26DF"/>
    <w:rsid w:val="006B6D8D"/>
    <w:rsid w:val="006B7773"/>
    <w:rsid w:val="006C49EA"/>
    <w:rsid w:val="006C5E39"/>
    <w:rsid w:val="006C6649"/>
    <w:rsid w:val="006D05E9"/>
    <w:rsid w:val="006D06FF"/>
    <w:rsid w:val="006D5690"/>
    <w:rsid w:val="006E0915"/>
    <w:rsid w:val="006E0E7F"/>
    <w:rsid w:val="006F1CE9"/>
    <w:rsid w:val="00706D18"/>
    <w:rsid w:val="007176CE"/>
    <w:rsid w:val="007365AA"/>
    <w:rsid w:val="00761F5C"/>
    <w:rsid w:val="00774E98"/>
    <w:rsid w:val="00775BC3"/>
    <w:rsid w:val="007767DB"/>
    <w:rsid w:val="007828FD"/>
    <w:rsid w:val="007840B8"/>
    <w:rsid w:val="00792FC2"/>
    <w:rsid w:val="00795C61"/>
    <w:rsid w:val="007A255E"/>
    <w:rsid w:val="007A6C05"/>
    <w:rsid w:val="007D42CA"/>
    <w:rsid w:val="007E1C3D"/>
    <w:rsid w:val="007E4F8E"/>
    <w:rsid w:val="007E545F"/>
    <w:rsid w:val="007F45F0"/>
    <w:rsid w:val="00817FE4"/>
    <w:rsid w:val="00833075"/>
    <w:rsid w:val="00840B9C"/>
    <w:rsid w:val="00851A41"/>
    <w:rsid w:val="008602ED"/>
    <w:rsid w:val="008612DB"/>
    <w:rsid w:val="00866B43"/>
    <w:rsid w:val="00867C2A"/>
    <w:rsid w:val="00871B20"/>
    <w:rsid w:val="00885251"/>
    <w:rsid w:val="00885861"/>
    <w:rsid w:val="008864EE"/>
    <w:rsid w:val="00887E4E"/>
    <w:rsid w:val="00891318"/>
    <w:rsid w:val="00894A7B"/>
    <w:rsid w:val="0089651C"/>
    <w:rsid w:val="008A4EE9"/>
    <w:rsid w:val="008B4E06"/>
    <w:rsid w:val="008C2F0D"/>
    <w:rsid w:val="008E1B31"/>
    <w:rsid w:val="008E782B"/>
    <w:rsid w:val="008E7B7B"/>
    <w:rsid w:val="009013FD"/>
    <w:rsid w:val="0090588C"/>
    <w:rsid w:val="00912308"/>
    <w:rsid w:val="00913B37"/>
    <w:rsid w:val="0092493F"/>
    <w:rsid w:val="009259D8"/>
    <w:rsid w:val="0093536D"/>
    <w:rsid w:val="00945A8D"/>
    <w:rsid w:val="009561E3"/>
    <w:rsid w:val="0095666D"/>
    <w:rsid w:val="00956711"/>
    <w:rsid w:val="0096333A"/>
    <w:rsid w:val="00967280"/>
    <w:rsid w:val="009B100D"/>
    <w:rsid w:val="009B470D"/>
    <w:rsid w:val="009B4857"/>
    <w:rsid w:val="009C1184"/>
    <w:rsid w:val="009C1ADF"/>
    <w:rsid w:val="009E5019"/>
    <w:rsid w:val="00A01663"/>
    <w:rsid w:val="00A01737"/>
    <w:rsid w:val="00A01BDF"/>
    <w:rsid w:val="00A10771"/>
    <w:rsid w:val="00A416A7"/>
    <w:rsid w:val="00A43CF7"/>
    <w:rsid w:val="00A51FEC"/>
    <w:rsid w:val="00A5398B"/>
    <w:rsid w:val="00A737B6"/>
    <w:rsid w:val="00A738EF"/>
    <w:rsid w:val="00A744E1"/>
    <w:rsid w:val="00A74CA4"/>
    <w:rsid w:val="00A81B2E"/>
    <w:rsid w:val="00AA5439"/>
    <w:rsid w:val="00AA6FF2"/>
    <w:rsid w:val="00AE69A3"/>
    <w:rsid w:val="00AF3AE0"/>
    <w:rsid w:val="00B00D5B"/>
    <w:rsid w:val="00B0212F"/>
    <w:rsid w:val="00B03B09"/>
    <w:rsid w:val="00B050F7"/>
    <w:rsid w:val="00B0549E"/>
    <w:rsid w:val="00B06118"/>
    <w:rsid w:val="00B16A77"/>
    <w:rsid w:val="00B31263"/>
    <w:rsid w:val="00B33BAB"/>
    <w:rsid w:val="00B3733F"/>
    <w:rsid w:val="00B50153"/>
    <w:rsid w:val="00B64C3C"/>
    <w:rsid w:val="00B652BD"/>
    <w:rsid w:val="00B71147"/>
    <w:rsid w:val="00B926EC"/>
    <w:rsid w:val="00B949E4"/>
    <w:rsid w:val="00BA3ED6"/>
    <w:rsid w:val="00BB1F60"/>
    <w:rsid w:val="00BB386C"/>
    <w:rsid w:val="00BB3AF3"/>
    <w:rsid w:val="00BD280C"/>
    <w:rsid w:val="00BD2EFB"/>
    <w:rsid w:val="00BD3B90"/>
    <w:rsid w:val="00BE7185"/>
    <w:rsid w:val="00BF2607"/>
    <w:rsid w:val="00C1656C"/>
    <w:rsid w:val="00C3470D"/>
    <w:rsid w:val="00C40601"/>
    <w:rsid w:val="00C464D3"/>
    <w:rsid w:val="00C53C5F"/>
    <w:rsid w:val="00C60F8F"/>
    <w:rsid w:val="00C71730"/>
    <w:rsid w:val="00C84481"/>
    <w:rsid w:val="00CA4553"/>
    <w:rsid w:val="00CC0A7D"/>
    <w:rsid w:val="00CE18D8"/>
    <w:rsid w:val="00CF5D24"/>
    <w:rsid w:val="00D01121"/>
    <w:rsid w:val="00D05150"/>
    <w:rsid w:val="00D14DA0"/>
    <w:rsid w:val="00D25166"/>
    <w:rsid w:val="00D2658A"/>
    <w:rsid w:val="00D27A3B"/>
    <w:rsid w:val="00D357C1"/>
    <w:rsid w:val="00D42E86"/>
    <w:rsid w:val="00D437E5"/>
    <w:rsid w:val="00D519ED"/>
    <w:rsid w:val="00D60B1F"/>
    <w:rsid w:val="00D60DCF"/>
    <w:rsid w:val="00D63433"/>
    <w:rsid w:val="00D721AF"/>
    <w:rsid w:val="00D83396"/>
    <w:rsid w:val="00D855BC"/>
    <w:rsid w:val="00DA11C6"/>
    <w:rsid w:val="00DB0E66"/>
    <w:rsid w:val="00DB6B70"/>
    <w:rsid w:val="00DB713B"/>
    <w:rsid w:val="00DD02F2"/>
    <w:rsid w:val="00DD5A22"/>
    <w:rsid w:val="00DD5E19"/>
    <w:rsid w:val="00DE7417"/>
    <w:rsid w:val="00DF1EE7"/>
    <w:rsid w:val="00DF482E"/>
    <w:rsid w:val="00DF69E7"/>
    <w:rsid w:val="00E03762"/>
    <w:rsid w:val="00E04164"/>
    <w:rsid w:val="00E044D5"/>
    <w:rsid w:val="00E46037"/>
    <w:rsid w:val="00E50EC9"/>
    <w:rsid w:val="00E519B4"/>
    <w:rsid w:val="00E5789F"/>
    <w:rsid w:val="00E73249"/>
    <w:rsid w:val="00E73E66"/>
    <w:rsid w:val="00E77014"/>
    <w:rsid w:val="00E8312E"/>
    <w:rsid w:val="00E841BA"/>
    <w:rsid w:val="00E90E31"/>
    <w:rsid w:val="00E91208"/>
    <w:rsid w:val="00E9696D"/>
    <w:rsid w:val="00EB79CB"/>
    <w:rsid w:val="00EC6DEE"/>
    <w:rsid w:val="00ED24F9"/>
    <w:rsid w:val="00EF66D2"/>
    <w:rsid w:val="00F02C61"/>
    <w:rsid w:val="00F11949"/>
    <w:rsid w:val="00F14506"/>
    <w:rsid w:val="00F1512B"/>
    <w:rsid w:val="00F16BC8"/>
    <w:rsid w:val="00F22789"/>
    <w:rsid w:val="00F5532D"/>
    <w:rsid w:val="00F76AE9"/>
    <w:rsid w:val="00F8467A"/>
    <w:rsid w:val="00FA3B5E"/>
    <w:rsid w:val="00FB32CD"/>
    <w:rsid w:val="00FC2904"/>
    <w:rsid w:val="00FC4BD6"/>
    <w:rsid w:val="00FD0522"/>
    <w:rsid w:val="00FE36DA"/>
    <w:rsid w:val="00FF0B99"/>
    <w:rsid w:val="00FF7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90B937"/>
  <w15:docId w15:val="{0FBF268E-6888-4B55-B3C2-7D52AEE14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 w:uiPriority="0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1" w:semiHidden="1" w:uiPriority="0" w:unhideWhenUsed="1"/>
    <w:lsdException w:name="Table Subtle 2" w:semiHidden="1" w:unhideWhenUsed="1"/>
    <w:lsdException w:name="Table Web 1" w:semiHidden="1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E782B"/>
    <w:pPr>
      <w:spacing w:after="200" w:line="276" w:lineRule="auto"/>
    </w:pPr>
    <w:rPr>
      <w:rFonts w:eastAsia="Times New Roman" w:cs="Calibri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12308"/>
    <w:pPr>
      <w:tabs>
        <w:tab w:val="center" w:pos="4536"/>
        <w:tab w:val="right" w:pos="9072"/>
      </w:tabs>
      <w:spacing w:after="0" w:line="240" w:lineRule="auto"/>
    </w:pPr>
    <w:rPr>
      <w:rFonts w:eastAsia="Calibri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912308"/>
  </w:style>
  <w:style w:type="paragraph" w:styleId="Zpat">
    <w:name w:val="footer"/>
    <w:basedOn w:val="Normln"/>
    <w:link w:val="ZpatChar"/>
    <w:uiPriority w:val="99"/>
    <w:rsid w:val="00912308"/>
    <w:pPr>
      <w:tabs>
        <w:tab w:val="center" w:pos="4536"/>
        <w:tab w:val="right" w:pos="9072"/>
      </w:tabs>
      <w:spacing w:after="0" w:line="240" w:lineRule="auto"/>
    </w:pPr>
    <w:rPr>
      <w:rFonts w:eastAsia="Calibri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912308"/>
  </w:style>
  <w:style w:type="paragraph" w:styleId="Textbubliny">
    <w:name w:val="Balloon Text"/>
    <w:basedOn w:val="Normln"/>
    <w:link w:val="TextbublinyChar"/>
    <w:uiPriority w:val="99"/>
    <w:semiHidden/>
    <w:rsid w:val="00FB32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locked/>
    <w:rsid w:val="00FB32CD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99"/>
    <w:rsid w:val="00BA3ED6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volacdaje">
    <w:name w:val="odvolací údaje"/>
    <w:uiPriority w:val="99"/>
    <w:rsid w:val="00BA3ED6"/>
    <w:pPr>
      <w:jc w:val="center"/>
    </w:pPr>
    <w:rPr>
      <w:rFonts w:ascii="Times New Roman" w:eastAsia="Times New Roman" w:hAnsi="Times New Roman"/>
      <w:noProof/>
    </w:rPr>
  </w:style>
  <w:style w:type="character" w:styleId="Hypertextovodkaz">
    <w:name w:val="Hyperlink"/>
    <w:uiPriority w:val="99"/>
    <w:rsid w:val="00E03762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99"/>
    <w:qFormat/>
    <w:rsid w:val="00F14506"/>
    <w:pPr>
      <w:spacing w:after="160" w:line="259" w:lineRule="auto"/>
      <w:ind w:left="720"/>
    </w:pPr>
    <w:rPr>
      <w:rFonts w:eastAsia="Calibri"/>
      <w:lang w:eastAsia="en-US"/>
    </w:rPr>
  </w:style>
  <w:style w:type="character" w:customStyle="1" w:styleId="Nevyeenzmnka1">
    <w:name w:val="Nevyřešená zmínka1"/>
    <w:uiPriority w:val="99"/>
    <w:semiHidden/>
    <w:rsid w:val="00ED24F9"/>
    <w:rPr>
      <w:color w:val="auto"/>
      <w:shd w:val="clear" w:color="auto" w:fill="auto"/>
    </w:rPr>
  </w:style>
  <w:style w:type="character" w:customStyle="1" w:styleId="Nevyeenzmnka2">
    <w:name w:val="Nevyřešená zmínka2"/>
    <w:uiPriority w:val="99"/>
    <w:semiHidden/>
    <w:rsid w:val="0066743E"/>
    <w:rPr>
      <w:color w:val="auto"/>
      <w:shd w:val="clear" w:color="auto" w:fill="auto"/>
    </w:rPr>
  </w:style>
  <w:style w:type="character" w:customStyle="1" w:styleId="OdstavecseseznamemChar">
    <w:name w:val="Odstavec se seznamem Char"/>
    <w:link w:val="Odstavecseseznamem"/>
    <w:uiPriority w:val="99"/>
    <w:locked/>
    <w:rsid w:val="00036917"/>
  </w:style>
  <w:style w:type="paragraph" w:styleId="Zkladntext3">
    <w:name w:val="Body Text 3"/>
    <w:basedOn w:val="Normln"/>
    <w:link w:val="Zkladntext3Char"/>
    <w:uiPriority w:val="99"/>
    <w:rsid w:val="00036917"/>
    <w:pPr>
      <w:tabs>
        <w:tab w:val="num" w:pos="426"/>
      </w:tabs>
      <w:snapToGrid w:val="0"/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Zkladntext3Char">
    <w:name w:val="Základní text 3 Char"/>
    <w:link w:val="Zkladntext3"/>
    <w:uiPriority w:val="99"/>
    <w:locked/>
    <w:rsid w:val="00036917"/>
    <w:rPr>
      <w:rFonts w:ascii="Times New Roman" w:hAnsi="Times New Roman" w:cs="Times New Roman"/>
      <w:sz w:val="24"/>
      <w:szCs w:val="24"/>
    </w:rPr>
  </w:style>
  <w:style w:type="paragraph" w:styleId="Prosttext">
    <w:name w:val="Plain Text"/>
    <w:basedOn w:val="Normln"/>
    <w:link w:val="ProsttextChar"/>
    <w:uiPriority w:val="99"/>
    <w:rsid w:val="00036917"/>
    <w:pPr>
      <w:spacing w:after="0" w:line="240" w:lineRule="auto"/>
    </w:pPr>
    <w:rPr>
      <w:rFonts w:eastAsia="Calibri"/>
      <w:lang w:eastAsia="en-US"/>
    </w:rPr>
  </w:style>
  <w:style w:type="character" w:customStyle="1" w:styleId="ProsttextChar">
    <w:name w:val="Prostý text Char"/>
    <w:link w:val="Prosttext"/>
    <w:uiPriority w:val="99"/>
    <w:locked/>
    <w:rsid w:val="00036917"/>
    <w:rPr>
      <w:rFonts w:ascii="Calibri" w:hAnsi="Calibri" w:cs="Calibri"/>
      <w:sz w:val="21"/>
      <w:szCs w:val="21"/>
    </w:rPr>
  </w:style>
  <w:style w:type="character" w:styleId="Odkaznakoment">
    <w:name w:val="annotation reference"/>
    <w:uiPriority w:val="99"/>
    <w:semiHidden/>
    <w:rsid w:val="005638C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5638C6"/>
    <w:pPr>
      <w:spacing w:after="160" w:line="240" w:lineRule="auto"/>
    </w:pPr>
    <w:rPr>
      <w:rFonts w:eastAsia="Calibri"/>
      <w:sz w:val="20"/>
      <w:szCs w:val="20"/>
      <w:lang w:eastAsia="en-US"/>
    </w:rPr>
  </w:style>
  <w:style w:type="character" w:customStyle="1" w:styleId="TextkomenteChar">
    <w:name w:val="Text komentáře Char"/>
    <w:link w:val="Textkomente"/>
    <w:uiPriority w:val="99"/>
    <w:locked/>
    <w:rsid w:val="005638C6"/>
    <w:rPr>
      <w:sz w:val="20"/>
      <w:szCs w:val="20"/>
    </w:rPr>
  </w:style>
  <w:style w:type="paragraph" w:styleId="Revize">
    <w:name w:val="Revision"/>
    <w:hidden/>
    <w:uiPriority w:val="99"/>
    <w:semiHidden/>
    <w:rsid w:val="007A255E"/>
    <w:rPr>
      <w:rFonts w:eastAsia="Times New Roman" w:cs="Calibri"/>
      <w:sz w:val="22"/>
      <w:szCs w:val="22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50587"/>
    <w:pPr>
      <w:spacing w:after="200" w:line="276" w:lineRule="auto"/>
    </w:pPr>
    <w:rPr>
      <w:rFonts w:eastAsia="Times New Roman"/>
      <w:b/>
      <w:bCs/>
      <w:lang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50587"/>
    <w:rPr>
      <w:rFonts w:eastAsia="Times New Roman" w:cs="Calibri"/>
      <w:b/>
      <w:bCs/>
      <w:sz w:val="20"/>
      <w:szCs w:val="20"/>
    </w:rPr>
  </w:style>
  <w:style w:type="character" w:styleId="Siln">
    <w:name w:val="Strong"/>
    <w:basedOn w:val="Standardnpsmoodstavce"/>
    <w:uiPriority w:val="22"/>
    <w:qFormat/>
    <w:locked/>
    <w:rsid w:val="006B7773"/>
    <w:rPr>
      <w:b/>
      <w:bCs/>
    </w:rPr>
  </w:style>
  <w:style w:type="character" w:styleId="Nevyeenzmnka">
    <w:name w:val="Unresolved Mention"/>
    <w:basedOn w:val="Standardnpsmoodstavce"/>
    <w:uiPriority w:val="99"/>
    <w:semiHidden/>
    <w:unhideWhenUsed/>
    <w:rsid w:val="00DA11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02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3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9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9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9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starez.cz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letonapryglu.cz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tel:53303380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a74efc0-b005-4278-929c-86239a3859c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173E87728686C4197949361BDE9D51B" ma:contentTypeVersion="5" ma:contentTypeDescription="Vytvoří nový dokument" ma:contentTypeScope="" ma:versionID="ab2e13c0353573ac2fa9b2705164f807">
  <xsd:schema xmlns:xsd="http://www.w3.org/2001/XMLSchema" xmlns:xs="http://www.w3.org/2001/XMLSchema" xmlns:p="http://schemas.microsoft.com/office/2006/metadata/properties" xmlns:ns3="aa74efc0-b005-4278-929c-86239a3859c3" targetNamespace="http://schemas.microsoft.com/office/2006/metadata/properties" ma:root="true" ma:fieldsID="2df7070117bb5cab9378db5f4bf6a28f" ns3:_="">
    <xsd:import namespace="aa74efc0-b005-4278-929c-86239a3859c3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_activity" minOccurs="0"/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74efc0-b005-4278-929c-86239a3859c3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9" nillable="true" ma:displayName="_activity" ma:hidden="true" ma:internalName="_activity">
      <xsd:simpleType>
        <xsd:restriction base="dms:Not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037562F-ED05-4328-81AD-EE37FF0CD1F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3C7B67D-8D6D-485D-A2DF-1420FFF1164E}">
  <ds:schemaRefs>
    <ds:schemaRef ds:uri="http://schemas.microsoft.com/office/2006/metadata/properties"/>
    <ds:schemaRef ds:uri="http://schemas.microsoft.com/office/infopath/2007/PartnerControls"/>
    <ds:schemaRef ds:uri="aa74efc0-b005-4278-929c-86239a3859c3"/>
  </ds:schemaRefs>
</ds:datastoreItem>
</file>

<file path=customXml/itemProps3.xml><?xml version="1.0" encoding="utf-8"?>
<ds:datastoreItem xmlns:ds="http://schemas.openxmlformats.org/officeDocument/2006/customXml" ds:itemID="{4A38F539-6B8D-4DB3-BB8A-29834882F4F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EB45B8D-E99C-412D-9C2E-1328B53555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74efc0-b005-4278-929c-86239a3859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326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TISKOVÁ ZPRÁVA</vt:lpstr>
    </vt:vector>
  </TitlesOfParts>
  <Company>Hewlett-Packard Company</Company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TISKOVÁ ZPRÁVA</dc:title>
  <dc:subject/>
  <dc:creator>Sabina Himmerová</dc:creator>
  <cp:keywords/>
  <dc:description/>
  <cp:lastModifiedBy>Michaela Dittrichová</cp:lastModifiedBy>
  <cp:revision>10</cp:revision>
  <cp:lastPrinted>2024-03-11T09:05:00Z</cp:lastPrinted>
  <dcterms:created xsi:type="dcterms:W3CDTF">2026-05-25T07:19:00Z</dcterms:created>
  <dcterms:modified xsi:type="dcterms:W3CDTF">2026-06-02T15:04:00Z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0x0101000173E87728686C4197949361BDE9D51B</vt:lpwstr>
  </property>
</Properties>
</file>